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F8" w:rsidRPr="00AE134D" w:rsidRDefault="000553F9" w:rsidP="00AE134D">
      <w:pPr>
        <w:pStyle w:val="Zhlav"/>
        <w:rPr>
          <w:rFonts w:asciiTheme="minorHAnsi" w:hAnsiTheme="minorHAnsi" w:cstheme="minorHAnsi"/>
        </w:rPr>
      </w:pPr>
      <w:r w:rsidRPr="00AE134D">
        <w:rPr>
          <w:rFonts w:asciiTheme="minorHAnsi" w:hAnsiTheme="minorHAnsi" w:cstheme="minorHAnsi"/>
        </w:rPr>
        <w:t xml:space="preserve">Veřejná zakázka Nemocnice Havlíčkův Brod - přístrojové vybavení č. </w:t>
      </w:r>
      <w:r w:rsidR="001157F8" w:rsidRPr="00AE134D">
        <w:rPr>
          <w:rFonts w:asciiTheme="minorHAnsi" w:hAnsiTheme="minorHAnsi" w:cstheme="minorHAnsi"/>
        </w:rPr>
        <w:t>V</w:t>
      </w:r>
      <w:r w:rsidRPr="00AE134D">
        <w:rPr>
          <w:rFonts w:asciiTheme="minorHAnsi" w:hAnsiTheme="minorHAnsi" w:cstheme="minorHAnsi"/>
        </w:rPr>
        <w:t>,</w:t>
      </w:r>
      <w:r w:rsidR="001157F8" w:rsidRPr="00AE134D">
        <w:rPr>
          <w:rFonts w:asciiTheme="minorHAnsi" w:hAnsiTheme="minorHAnsi" w:cstheme="minorHAnsi"/>
        </w:rPr>
        <w:t xml:space="preserve"> </w:t>
      </w:r>
    </w:p>
    <w:p w:rsidR="000553F9" w:rsidRPr="00AE134D" w:rsidRDefault="001157F8" w:rsidP="009E37CD">
      <w:pPr>
        <w:pStyle w:val="Zhlav"/>
        <w:rPr>
          <w:rFonts w:asciiTheme="minorHAnsi" w:hAnsiTheme="minorHAnsi" w:cstheme="minorHAnsi"/>
          <w:b/>
        </w:rPr>
      </w:pPr>
      <w:r w:rsidRPr="00AE134D">
        <w:rPr>
          <w:rFonts w:asciiTheme="minorHAnsi" w:hAnsiTheme="minorHAnsi" w:cstheme="minorHAnsi"/>
          <w:b/>
        </w:rPr>
        <w:t>č</w:t>
      </w:r>
      <w:r w:rsidR="000553F9" w:rsidRPr="00AE134D">
        <w:rPr>
          <w:rFonts w:asciiTheme="minorHAnsi" w:hAnsiTheme="minorHAnsi" w:cstheme="minorHAnsi"/>
          <w:b/>
        </w:rPr>
        <w:t xml:space="preserve">ást </w:t>
      </w:r>
      <w:r w:rsidR="00C83E58" w:rsidRPr="00AE134D">
        <w:rPr>
          <w:rFonts w:asciiTheme="minorHAnsi" w:hAnsiTheme="minorHAnsi" w:cstheme="minorHAnsi"/>
          <w:b/>
        </w:rPr>
        <w:t>5</w:t>
      </w:r>
      <w:r w:rsidR="000553F9" w:rsidRPr="00AE134D">
        <w:rPr>
          <w:rFonts w:asciiTheme="minorHAnsi" w:hAnsiTheme="minorHAnsi" w:cstheme="minorHAnsi"/>
          <w:b/>
        </w:rPr>
        <w:t xml:space="preserve"> – </w:t>
      </w:r>
      <w:r w:rsidR="00C83E58" w:rsidRPr="00AE134D">
        <w:rPr>
          <w:rFonts w:asciiTheme="minorHAnsi" w:hAnsiTheme="minorHAnsi" w:cstheme="minorHAnsi"/>
          <w:b/>
        </w:rPr>
        <w:t>Infuzní technika</w:t>
      </w:r>
      <w:r w:rsidR="000553F9" w:rsidRPr="00AE134D">
        <w:rPr>
          <w:rFonts w:asciiTheme="minorHAnsi" w:hAnsiTheme="minorHAnsi" w:cstheme="minorHAnsi"/>
          <w:b/>
        </w:rPr>
        <w:t xml:space="preserve"> </w:t>
      </w:r>
    </w:p>
    <w:p w:rsidR="009E37CD" w:rsidRPr="00AE134D" w:rsidRDefault="009E37CD" w:rsidP="009E37CD">
      <w:pPr>
        <w:pStyle w:val="Zhlav"/>
        <w:rPr>
          <w:rFonts w:asciiTheme="minorHAnsi" w:hAnsiTheme="minorHAnsi" w:cstheme="minorHAnsi"/>
        </w:rPr>
      </w:pPr>
      <w:r w:rsidRPr="00AE134D">
        <w:rPr>
          <w:rFonts w:asciiTheme="minorHAnsi" w:hAnsiTheme="minorHAnsi" w:cstheme="minorHAnsi"/>
        </w:rPr>
        <w:t>Příloha č.</w:t>
      </w:r>
      <w:r w:rsidR="004A5497" w:rsidRPr="00AE134D">
        <w:rPr>
          <w:rFonts w:asciiTheme="minorHAnsi" w:hAnsiTheme="minorHAnsi" w:cstheme="minorHAnsi"/>
        </w:rPr>
        <w:t xml:space="preserve"> </w:t>
      </w:r>
      <w:r w:rsidR="001225AF" w:rsidRPr="00AE134D">
        <w:rPr>
          <w:rFonts w:asciiTheme="minorHAnsi" w:hAnsiTheme="minorHAnsi" w:cstheme="minorHAnsi"/>
        </w:rPr>
        <w:t>3</w:t>
      </w:r>
      <w:r w:rsidR="00B3235B" w:rsidRPr="00AE134D">
        <w:rPr>
          <w:rFonts w:asciiTheme="minorHAnsi" w:hAnsiTheme="minorHAnsi" w:cstheme="minorHAnsi"/>
        </w:rPr>
        <w:t xml:space="preserve"> </w:t>
      </w:r>
      <w:r w:rsidR="005C5519" w:rsidRPr="00AE134D">
        <w:rPr>
          <w:rFonts w:asciiTheme="minorHAnsi" w:hAnsiTheme="minorHAnsi" w:cstheme="minorHAnsi"/>
        </w:rPr>
        <w:t>Zadávací dokumentace</w:t>
      </w:r>
      <w:r w:rsidRPr="00AE134D">
        <w:rPr>
          <w:rFonts w:asciiTheme="minorHAnsi" w:hAnsiTheme="minorHAnsi" w:cstheme="minorHAnsi"/>
        </w:rPr>
        <w:t xml:space="preserve"> – Čestné prohlášení </w:t>
      </w:r>
      <w:r w:rsidR="00043236" w:rsidRPr="00AE134D">
        <w:rPr>
          <w:rFonts w:asciiTheme="minorHAnsi" w:hAnsiTheme="minorHAnsi" w:cstheme="minorHAnsi"/>
        </w:rPr>
        <w:t xml:space="preserve">o </w:t>
      </w:r>
      <w:r w:rsidRPr="00AE134D">
        <w:rPr>
          <w:rFonts w:asciiTheme="minorHAnsi" w:hAnsiTheme="minorHAnsi" w:cstheme="minorHAnsi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0553F9" w:rsidRPr="00D22BBE" w:rsidRDefault="000553F9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Veřejná zakázka Nemocnice Havlíčkův Brod - přístrojové vybavení č. </w:t>
      </w:r>
      <w:r w:rsidR="00B347A7" w:rsidRPr="00D22BBE">
        <w:rPr>
          <w:rFonts w:asciiTheme="minorHAnsi" w:hAnsiTheme="minorHAnsi" w:cstheme="minorHAnsi"/>
          <w:b/>
        </w:rPr>
        <w:t>V</w:t>
      </w:r>
      <w:r w:rsidRPr="00D22BBE">
        <w:rPr>
          <w:rFonts w:asciiTheme="minorHAnsi" w:hAnsiTheme="minorHAnsi" w:cstheme="minorHAnsi"/>
          <w:b/>
        </w:rPr>
        <w:t xml:space="preserve">, </w:t>
      </w:r>
    </w:p>
    <w:p w:rsidR="000553F9" w:rsidRPr="00D22BBE" w:rsidRDefault="000553F9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Část</w:t>
      </w:r>
      <w:r w:rsidR="00C83E58">
        <w:rPr>
          <w:rFonts w:asciiTheme="minorHAnsi" w:hAnsiTheme="minorHAnsi" w:cstheme="minorHAnsi"/>
          <w:b/>
        </w:rPr>
        <w:t xml:space="preserve"> 5</w:t>
      </w:r>
      <w:r w:rsidR="00ED3D52">
        <w:rPr>
          <w:rFonts w:asciiTheme="minorHAnsi" w:hAnsiTheme="minorHAnsi" w:cstheme="minorHAnsi"/>
          <w:b/>
        </w:rPr>
        <w:t xml:space="preserve"> </w:t>
      </w:r>
      <w:r w:rsidRPr="00D22BBE">
        <w:rPr>
          <w:rFonts w:asciiTheme="minorHAnsi" w:hAnsiTheme="minorHAnsi" w:cstheme="minorHAnsi"/>
          <w:b/>
        </w:rPr>
        <w:t xml:space="preserve">– </w:t>
      </w:r>
      <w:r w:rsidR="00C83E58">
        <w:rPr>
          <w:rFonts w:asciiTheme="minorHAnsi" w:hAnsiTheme="minorHAnsi" w:cstheme="minorHAnsi"/>
          <w:b/>
        </w:rPr>
        <w:t>Infuzní technika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11158C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11158C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157F8" w:rsidRPr="00AE134D" w:rsidRDefault="001157F8" w:rsidP="001157F8">
      <w:pPr>
        <w:pStyle w:val="Zhlav"/>
        <w:rPr>
          <w:rFonts w:asciiTheme="minorHAnsi" w:hAnsiTheme="minorHAnsi" w:cstheme="minorHAnsi"/>
          <w:b/>
        </w:rPr>
      </w:pPr>
      <w:r w:rsidRPr="00AE134D">
        <w:rPr>
          <w:rFonts w:asciiTheme="minorHAnsi" w:hAnsiTheme="minorHAnsi" w:cstheme="minorHAnsi"/>
        </w:rPr>
        <w:lastRenderedPageBreak/>
        <w:t xml:space="preserve">Veřejná zakázka </w:t>
      </w:r>
      <w:r w:rsidRPr="00AE134D">
        <w:rPr>
          <w:rFonts w:asciiTheme="minorHAnsi" w:hAnsiTheme="minorHAnsi" w:cstheme="minorHAnsi"/>
          <w:b/>
        </w:rPr>
        <w:t xml:space="preserve">Nemocnice Havlíčkův Brod - přístrojové vybavení č. V, </w:t>
      </w:r>
    </w:p>
    <w:p w:rsidR="001157F8" w:rsidRPr="00AE134D" w:rsidRDefault="001157F8" w:rsidP="001157F8">
      <w:pPr>
        <w:pStyle w:val="Zhlav"/>
        <w:rPr>
          <w:rFonts w:asciiTheme="minorHAnsi" w:hAnsiTheme="minorHAnsi" w:cstheme="minorHAnsi"/>
        </w:rPr>
      </w:pPr>
      <w:r w:rsidRPr="00AE134D">
        <w:rPr>
          <w:rFonts w:asciiTheme="minorHAnsi" w:hAnsiTheme="minorHAnsi" w:cstheme="minorHAnsi"/>
          <w:b/>
        </w:rPr>
        <w:t xml:space="preserve">část </w:t>
      </w:r>
      <w:r w:rsidR="009A001D" w:rsidRPr="00AE134D">
        <w:rPr>
          <w:rFonts w:asciiTheme="minorHAnsi" w:hAnsiTheme="minorHAnsi" w:cstheme="minorHAnsi"/>
          <w:b/>
        </w:rPr>
        <w:t>5</w:t>
      </w:r>
      <w:r w:rsidRPr="00AE134D">
        <w:rPr>
          <w:rFonts w:asciiTheme="minorHAnsi" w:hAnsiTheme="minorHAnsi" w:cstheme="minorHAnsi"/>
          <w:b/>
        </w:rPr>
        <w:t xml:space="preserve"> – </w:t>
      </w:r>
      <w:r w:rsidR="009A001D" w:rsidRPr="00AE134D">
        <w:rPr>
          <w:rFonts w:asciiTheme="minorHAnsi" w:hAnsiTheme="minorHAnsi" w:cstheme="minorHAnsi"/>
          <w:b/>
        </w:rPr>
        <w:t>Infuzní technika</w:t>
      </w:r>
      <w:r w:rsidRPr="00AE134D">
        <w:rPr>
          <w:rFonts w:asciiTheme="minorHAnsi" w:hAnsiTheme="minorHAnsi" w:cstheme="minorHAnsi"/>
          <w:b/>
        </w:rPr>
        <w:t xml:space="preserve"> </w:t>
      </w:r>
    </w:p>
    <w:p w:rsidR="001157F8" w:rsidRPr="00AE134D" w:rsidRDefault="001157F8" w:rsidP="001157F8">
      <w:pPr>
        <w:pStyle w:val="Zhlav"/>
        <w:rPr>
          <w:rFonts w:asciiTheme="minorHAnsi" w:hAnsiTheme="minorHAnsi" w:cstheme="minorHAnsi"/>
        </w:rPr>
      </w:pPr>
      <w:r w:rsidRPr="00AE134D">
        <w:rPr>
          <w:rFonts w:asciiTheme="minorHAnsi" w:hAnsiTheme="minorHAnsi" w:cstheme="minorHAnsi"/>
        </w:rPr>
        <w:t>Příloha č.</w:t>
      </w:r>
      <w:r w:rsidR="00ED3D52" w:rsidRPr="00AE134D">
        <w:rPr>
          <w:rFonts w:asciiTheme="minorHAnsi" w:hAnsiTheme="minorHAnsi" w:cstheme="minorHAnsi"/>
        </w:rPr>
        <w:t xml:space="preserve"> </w:t>
      </w:r>
      <w:r w:rsidRPr="00AE134D">
        <w:rPr>
          <w:rFonts w:asciiTheme="minorHAnsi" w:hAnsiTheme="minorHAnsi" w:cstheme="minorHAnsi"/>
        </w:rPr>
        <w:t>3 Zadávací dokumentace</w:t>
      </w:r>
      <w:r w:rsidRPr="00AE134D">
        <w:rPr>
          <w:rFonts w:asciiTheme="minorHAnsi" w:eastAsia="Arial" w:hAnsiTheme="minorHAnsi" w:cstheme="minorHAnsi"/>
        </w:rPr>
        <w:t xml:space="preserve"> </w:t>
      </w:r>
      <w:r w:rsidRPr="00AE134D">
        <w:rPr>
          <w:rFonts w:asciiTheme="minorHAnsi" w:hAnsiTheme="minorHAnsi" w:cstheme="minorHAnsi"/>
        </w:rPr>
        <w:t xml:space="preserve">– </w:t>
      </w:r>
      <w:r w:rsidRPr="00AE134D">
        <w:rPr>
          <w:rFonts w:asciiTheme="minorHAnsi" w:hAnsiTheme="minorHAnsi" w:cstheme="minorHAnsi"/>
          <w:b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Příloha čestného prohlášení –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  <w:r w:rsidR="009C496C">
        <w:rPr>
          <w:rFonts w:asciiTheme="minorHAnsi" w:hAnsiTheme="minorHAnsi" w:cstheme="minorHAnsi"/>
          <w:b/>
          <w:sz w:val="24"/>
          <w:szCs w:val="24"/>
        </w:rPr>
        <w:t>:</w:t>
      </w:r>
    </w:p>
    <w:p w:rsidR="006A5BB3" w:rsidRDefault="009C496C" w:rsidP="009C496C">
      <w:pPr>
        <w:pStyle w:val="Zkladntext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="00183F5F" w:rsidRPr="00D22BBE">
        <w:rPr>
          <w:rFonts w:asciiTheme="minorHAnsi" w:hAnsiTheme="minorHAnsi" w:cstheme="minorHAnsi"/>
          <w:sz w:val="24"/>
          <w:szCs w:val="24"/>
        </w:rPr>
        <w:t xml:space="preserve">inimálně </w:t>
      </w:r>
      <w:r w:rsidR="006A5BB3">
        <w:rPr>
          <w:rFonts w:asciiTheme="minorHAnsi" w:hAnsiTheme="minorHAnsi" w:cstheme="minorHAnsi"/>
          <w:sz w:val="24"/>
          <w:szCs w:val="24"/>
        </w:rPr>
        <w:t>2</w:t>
      </w:r>
      <w:r w:rsidR="00183F5F"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</w:t>
      </w:r>
      <w:r w:rsidR="00813925">
        <w:rPr>
          <w:rFonts w:asciiTheme="minorHAnsi" w:hAnsiTheme="minorHAnsi" w:cstheme="minorHAnsi"/>
          <w:sz w:val="24"/>
          <w:szCs w:val="24"/>
        </w:rPr>
        <w:t>o</w:t>
      </w:r>
      <w:r w:rsidR="00183F5F" w:rsidRPr="00D22BBE">
        <w:rPr>
          <w:rFonts w:asciiTheme="minorHAnsi" w:hAnsiTheme="minorHAnsi" w:cstheme="minorHAnsi"/>
          <w:sz w:val="24"/>
          <w:szCs w:val="24"/>
        </w:rPr>
        <w:t xml:space="preserve"> dod</w:t>
      </w:r>
      <w:r w:rsidR="0008526A">
        <w:rPr>
          <w:rFonts w:asciiTheme="minorHAnsi" w:hAnsiTheme="minorHAnsi" w:cstheme="minorHAnsi"/>
          <w:sz w:val="24"/>
          <w:szCs w:val="24"/>
        </w:rPr>
        <w:t>á</w:t>
      </w:r>
      <w:r w:rsidR="00813925">
        <w:rPr>
          <w:rFonts w:asciiTheme="minorHAnsi" w:hAnsiTheme="minorHAnsi" w:cstheme="minorHAnsi"/>
          <w:sz w:val="24"/>
          <w:szCs w:val="24"/>
        </w:rPr>
        <w:t>ní</w:t>
      </w:r>
      <w:r w:rsidR="0008526A">
        <w:rPr>
          <w:rFonts w:asciiTheme="minorHAnsi" w:hAnsiTheme="minorHAnsi" w:cstheme="minorHAnsi"/>
          <w:sz w:val="24"/>
          <w:szCs w:val="24"/>
        </w:rPr>
        <w:t xml:space="preserve"> </w:t>
      </w:r>
      <w:r w:rsidR="00990158">
        <w:rPr>
          <w:rFonts w:asciiTheme="minorHAnsi" w:hAnsiTheme="minorHAnsi" w:cstheme="minorHAnsi"/>
          <w:sz w:val="24"/>
          <w:szCs w:val="24"/>
        </w:rPr>
        <w:t>infuzní techniky</w:t>
      </w:r>
      <w:r w:rsidR="00BE4772">
        <w:rPr>
          <w:rFonts w:asciiTheme="minorHAnsi" w:hAnsiTheme="minorHAnsi" w:cstheme="minorHAnsi"/>
          <w:sz w:val="24"/>
          <w:szCs w:val="24"/>
        </w:rPr>
        <w:t>,</w:t>
      </w:r>
      <w:r w:rsidR="006A5BB3">
        <w:rPr>
          <w:rFonts w:asciiTheme="minorHAnsi" w:hAnsiTheme="minorHAnsi" w:cstheme="minorHAnsi"/>
          <w:sz w:val="24"/>
          <w:szCs w:val="24"/>
        </w:rPr>
        <w:t xml:space="preserve"> v celkové min. hodnotě 1 mil. Kč bez DPH</w:t>
      </w:r>
      <w:r w:rsidR="00BE477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6A5BB3" w:rsidRDefault="006A5BB3" w:rsidP="00EE7729">
      <w:pPr>
        <w:pStyle w:val="Zkladntext"/>
        <w:ind w:left="360"/>
        <w:rPr>
          <w:rFonts w:asciiTheme="minorHAnsi" w:hAnsiTheme="minorHAnsi" w:cstheme="minorHAnsi"/>
          <w:sz w:val="24"/>
          <w:szCs w:val="24"/>
        </w:rPr>
      </w:pP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990158">
        <w:rPr>
          <w:rFonts w:asciiTheme="minorHAnsi" w:hAnsiTheme="minorHAnsi" w:cstheme="minorHAnsi"/>
          <w:sz w:val="24"/>
          <w:szCs w:val="24"/>
        </w:rPr>
        <w:t>.</w:t>
      </w: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850"/>
        <w:gridCol w:w="2580"/>
      </w:tblGrid>
      <w:tr w:rsidR="00BD4E82" w:rsidRPr="00D22BBE" w:rsidTr="006A5BB3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6A5BB3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11158C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11158C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11158C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11158C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6A5BB3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11158C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11158C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11158C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11158C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11158C" w:rsidRPr="00D22BBE" w:rsidRDefault="0011158C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11158C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11158C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AE134D" w:rsidRDefault="00AE134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AE134D" w:rsidRDefault="00AE134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AE134D" w:rsidRDefault="00AE134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AE134D" w:rsidRDefault="00AE134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AE134D" w:rsidRDefault="00AE134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AE134D" w:rsidRDefault="00AE134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1" w:name="_GoBack"/>
      <w:bookmarkEnd w:id="1"/>
      <w:r w:rsidRPr="00D22BBE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D22BBE">
        <w:rPr>
          <w:rFonts w:asciiTheme="minorHAnsi" w:hAnsiTheme="minorHAnsi" w:cstheme="minorHAnsi"/>
          <w:b/>
          <w:sz w:val="24"/>
          <w:szCs w:val="24"/>
        </w:rPr>
        <w:t xml:space="preserve">Nemocnice Havlíčkův Brod - přístrojové vybavení č. V, </w:t>
      </w:r>
    </w:p>
    <w:p w:rsidR="001157F8" w:rsidRPr="00D22BBE" w:rsidRDefault="001157F8" w:rsidP="001157F8">
      <w:pPr>
        <w:pStyle w:val="Zhlav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 xml:space="preserve">část </w:t>
      </w:r>
      <w:r w:rsidR="009A001D">
        <w:rPr>
          <w:rFonts w:asciiTheme="minorHAnsi" w:hAnsiTheme="minorHAnsi" w:cstheme="minorHAnsi"/>
          <w:b/>
        </w:rPr>
        <w:t>5</w:t>
      </w:r>
      <w:r w:rsidRPr="00D22BBE">
        <w:rPr>
          <w:rFonts w:asciiTheme="minorHAnsi" w:hAnsiTheme="minorHAnsi" w:cstheme="minorHAnsi"/>
          <w:b/>
        </w:rPr>
        <w:t xml:space="preserve"> – </w:t>
      </w:r>
      <w:r w:rsidR="009A001D">
        <w:rPr>
          <w:rFonts w:asciiTheme="minorHAnsi" w:hAnsiTheme="minorHAnsi" w:cstheme="minorHAnsi"/>
          <w:b/>
        </w:rPr>
        <w:t>Infuzní technika</w:t>
      </w:r>
      <w:r w:rsidRPr="00D22BBE">
        <w:rPr>
          <w:rFonts w:asciiTheme="minorHAnsi" w:hAnsiTheme="minorHAnsi" w:cstheme="minorHAnsi"/>
          <w:b/>
        </w:rPr>
        <w:t xml:space="preserve"> </w:t>
      </w:r>
    </w:p>
    <w:p w:rsidR="005D75EB" w:rsidRPr="00D22BBE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1157F8" w:rsidRPr="00D22BBE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Zadávací dokumentace</w:t>
      </w:r>
      <w:r w:rsidRPr="00D22BBE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– </w:t>
      </w:r>
      <w:r w:rsidRPr="00D22BBE">
        <w:rPr>
          <w:rFonts w:asciiTheme="minorHAnsi" w:hAnsiTheme="minorHAnsi" w:cstheme="minorHAnsi"/>
          <w:b/>
          <w:sz w:val="24"/>
          <w:szCs w:val="24"/>
        </w:rPr>
        <w:t xml:space="preserve">Čestné prohlášení </w:t>
      </w: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1157F8" w:rsidRPr="00D22BBE" w:rsidRDefault="001157F8" w:rsidP="001157F8">
      <w:pPr>
        <w:pStyle w:val="Zkladntex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D22BBE">
        <w:rPr>
          <w:rFonts w:asciiTheme="minorHAnsi" w:hAnsiTheme="minorHAnsi" w:cstheme="minorHAnsi"/>
          <w:b/>
          <w:sz w:val="24"/>
          <w:szCs w:val="24"/>
        </w:rPr>
        <w:t>Nemocnice Havlíčkův Brod - přístrojové vybavení č. V,</w:t>
      </w:r>
    </w:p>
    <w:p w:rsidR="001157F8" w:rsidRPr="00D22BBE" w:rsidRDefault="001157F8" w:rsidP="001157F8">
      <w:pPr>
        <w:pStyle w:val="Zhlav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 xml:space="preserve">část </w:t>
      </w:r>
      <w:r w:rsidR="009A001D">
        <w:rPr>
          <w:rFonts w:asciiTheme="minorHAnsi" w:hAnsiTheme="minorHAnsi" w:cstheme="minorHAnsi"/>
          <w:b/>
        </w:rPr>
        <w:t>5</w:t>
      </w:r>
      <w:r w:rsidR="00D520DC">
        <w:rPr>
          <w:rFonts w:asciiTheme="minorHAnsi" w:hAnsiTheme="minorHAnsi" w:cstheme="minorHAnsi"/>
          <w:b/>
        </w:rPr>
        <w:t xml:space="preserve"> </w:t>
      </w:r>
      <w:r w:rsidRPr="00D22BBE">
        <w:rPr>
          <w:rFonts w:asciiTheme="minorHAnsi" w:hAnsiTheme="minorHAnsi" w:cstheme="minorHAnsi"/>
          <w:b/>
        </w:rPr>
        <w:t xml:space="preserve">– </w:t>
      </w:r>
      <w:r w:rsidR="009A001D">
        <w:rPr>
          <w:rFonts w:asciiTheme="minorHAnsi" w:hAnsiTheme="minorHAnsi" w:cstheme="minorHAnsi"/>
          <w:b/>
        </w:rPr>
        <w:t>Infuzní technika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926CB0" w:rsidRDefault="00926CB0" w:rsidP="00926CB0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>
        <w:rPr>
          <w:rFonts w:asciiTheme="minorHAnsi" w:eastAsia="Arial" w:hAnsiTheme="minorHAnsi" w:cstheme="minorHAnsi"/>
          <w:bCs/>
        </w:rPr>
        <w:t>Nemocnice Havlíčkův Brod – přístrojové vybavení č. V, část 5 – Infuzní technika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7CE" w:rsidRDefault="00B647CE" w:rsidP="006A4F4C">
      <w:r>
        <w:separator/>
      </w:r>
    </w:p>
  </w:endnote>
  <w:endnote w:type="continuationSeparator" w:id="0">
    <w:p w:rsidR="00B647CE" w:rsidRDefault="00B647CE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11158C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511F31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11158C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7CE" w:rsidRDefault="00B647CE" w:rsidP="006A4F4C">
      <w:r>
        <w:separator/>
      </w:r>
    </w:p>
  </w:footnote>
  <w:footnote w:type="continuationSeparator" w:id="0">
    <w:p w:rsidR="00B647CE" w:rsidRDefault="00B647CE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5E464CE"/>
    <w:multiLevelType w:val="hybridMultilevel"/>
    <w:tmpl w:val="867A7168"/>
    <w:lvl w:ilvl="0" w:tplc="09B6CD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0"/>
  </w:num>
  <w:num w:numId="5">
    <w:abstractNumId w:val="4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1"/>
  </w:num>
  <w:num w:numId="14">
    <w:abstractNumId w:val="24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4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6"/>
  </w:num>
  <w:num w:numId="26">
    <w:abstractNumId w:val="7"/>
  </w:num>
  <w:num w:numId="27">
    <w:abstractNumId w:val="8"/>
  </w:num>
  <w:num w:numId="28">
    <w:abstractNumId w:val="21"/>
  </w:num>
  <w:num w:numId="29">
    <w:abstractNumId w:val="1"/>
  </w:num>
  <w:num w:numId="30">
    <w:abstractNumId w:val="24"/>
  </w:num>
  <w:num w:numId="31">
    <w:abstractNumId w:val="25"/>
  </w:num>
  <w:num w:numId="32">
    <w:abstractNumId w:val="16"/>
  </w:num>
  <w:num w:numId="33">
    <w:abstractNumId w:val="0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26A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158C"/>
    <w:rsid w:val="00113F86"/>
    <w:rsid w:val="001157F8"/>
    <w:rsid w:val="0011624A"/>
    <w:rsid w:val="00116750"/>
    <w:rsid w:val="0011747F"/>
    <w:rsid w:val="001225AF"/>
    <w:rsid w:val="00123AB2"/>
    <w:rsid w:val="00123FA6"/>
    <w:rsid w:val="001244D7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6B4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1F31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214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162D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25ACC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5BB3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5C66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3925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CB0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158"/>
    <w:rsid w:val="00990E01"/>
    <w:rsid w:val="00992168"/>
    <w:rsid w:val="00994540"/>
    <w:rsid w:val="009958E3"/>
    <w:rsid w:val="009962F1"/>
    <w:rsid w:val="009A001D"/>
    <w:rsid w:val="009A10D9"/>
    <w:rsid w:val="009A3B60"/>
    <w:rsid w:val="009A49CB"/>
    <w:rsid w:val="009B119B"/>
    <w:rsid w:val="009B4540"/>
    <w:rsid w:val="009C11FF"/>
    <w:rsid w:val="009C3218"/>
    <w:rsid w:val="009C4002"/>
    <w:rsid w:val="009C496C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1C13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34D"/>
    <w:rsid w:val="00AE16CD"/>
    <w:rsid w:val="00AE4980"/>
    <w:rsid w:val="00AF166B"/>
    <w:rsid w:val="00B02490"/>
    <w:rsid w:val="00B032E0"/>
    <w:rsid w:val="00B042B9"/>
    <w:rsid w:val="00B059D0"/>
    <w:rsid w:val="00B062D3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47CE"/>
    <w:rsid w:val="00B65E5E"/>
    <w:rsid w:val="00B72CE5"/>
    <w:rsid w:val="00B7453A"/>
    <w:rsid w:val="00B7624B"/>
    <w:rsid w:val="00B82FB3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4772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1EB1"/>
    <w:rsid w:val="00C73294"/>
    <w:rsid w:val="00C753B4"/>
    <w:rsid w:val="00C83E58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20DC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3D52"/>
    <w:rsid w:val="00ED5FAA"/>
    <w:rsid w:val="00ED624B"/>
    <w:rsid w:val="00EE0A88"/>
    <w:rsid w:val="00EE0B55"/>
    <w:rsid w:val="00EE1810"/>
    <w:rsid w:val="00EE532F"/>
    <w:rsid w:val="00EE5C90"/>
    <w:rsid w:val="00EE6183"/>
    <w:rsid w:val="00EE7729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A7DCC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BA1EE8"/>
    <w:rsid w:val="00C02913"/>
    <w:rsid w:val="00C274D1"/>
    <w:rsid w:val="00CA44F2"/>
    <w:rsid w:val="00CC01D3"/>
    <w:rsid w:val="00D37C06"/>
    <w:rsid w:val="00F31BBD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31BBD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  <w:style w:type="paragraph" w:customStyle="1" w:styleId="F004820600554E5B882DB8FC88AE9E39">
    <w:name w:val="F004820600554E5B882DB8FC88AE9E39"/>
    <w:rsid w:val="00F31BBD"/>
    <w:pPr>
      <w:spacing w:after="200" w:line="276" w:lineRule="auto"/>
    </w:pPr>
  </w:style>
  <w:style w:type="paragraph" w:customStyle="1" w:styleId="08F8B14EA03B44588B2241EE2B2BC1F2">
    <w:name w:val="08F8B14EA03B44588B2241EE2B2BC1F2"/>
    <w:rsid w:val="00F31BBD"/>
    <w:pPr>
      <w:spacing w:after="200" w:line="276" w:lineRule="auto"/>
    </w:pPr>
  </w:style>
  <w:style w:type="paragraph" w:customStyle="1" w:styleId="D8B11FCBC3A9425A865051C9369F0B88">
    <w:name w:val="D8B11FCBC3A9425A865051C9369F0B88"/>
    <w:rsid w:val="00F31BBD"/>
    <w:pPr>
      <w:spacing w:after="200" w:line="276" w:lineRule="auto"/>
    </w:pPr>
  </w:style>
  <w:style w:type="paragraph" w:customStyle="1" w:styleId="122EE6E5F4F248B29124827AC6DE45F4">
    <w:name w:val="122EE6E5F4F248B29124827AC6DE45F4"/>
    <w:rsid w:val="00F31BBD"/>
    <w:pPr>
      <w:spacing w:after="200" w:line="276" w:lineRule="auto"/>
    </w:pPr>
  </w:style>
  <w:style w:type="paragraph" w:customStyle="1" w:styleId="7CA4C42099904C8F94BD8748DDFE2664">
    <w:name w:val="7CA4C42099904C8F94BD8748DDFE2664"/>
    <w:rsid w:val="00F31BBD"/>
    <w:pPr>
      <w:spacing w:after="200" w:line="276" w:lineRule="auto"/>
    </w:pPr>
  </w:style>
  <w:style w:type="paragraph" w:customStyle="1" w:styleId="E70BF204FA634AF99907C73F4E031339">
    <w:name w:val="E70BF204FA634AF99907C73F4E031339"/>
    <w:rsid w:val="00F31BBD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31BBD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  <w:style w:type="paragraph" w:customStyle="1" w:styleId="F004820600554E5B882DB8FC88AE9E39">
    <w:name w:val="F004820600554E5B882DB8FC88AE9E39"/>
    <w:rsid w:val="00F31BBD"/>
    <w:pPr>
      <w:spacing w:after="200" w:line="276" w:lineRule="auto"/>
    </w:pPr>
  </w:style>
  <w:style w:type="paragraph" w:customStyle="1" w:styleId="08F8B14EA03B44588B2241EE2B2BC1F2">
    <w:name w:val="08F8B14EA03B44588B2241EE2B2BC1F2"/>
    <w:rsid w:val="00F31BBD"/>
    <w:pPr>
      <w:spacing w:after="200" w:line="276" w:lineRule="auto"/>
    </w:pPr>
  </w:style>
  <w:style w:type="paragraph" w:customStyle="1" w:styleId="D8B11FCBC3A9425A865051C9369F0B88">
    <w:name w:val="D8B11FCBC3A9425A865051C9369F0B88"/>
    <w:rsid w:val="00F31BBD"/>
    <w:pPr>
      <w:spacing w:after="200" w:line="276" w:lineRule="auto"/>
    </w:pPr>
  </w:style>
  <w:style w:type="paragraph" w:customStyle="1" w:styleId="122EE6E5F4F248B29124827AC6DE45F4">
    <w:name w:val="122EE6E5F4F248B29124827AC6DE45F4"/>
    <w:rsid w:val="00F31BBD"/>
    <w:pPr>
      <w:spacing w:after="200" w:line="276" w:lineRule="auto"/>
    </w:pPr>
  </w:style>
  <w:style w:type="paragraph" w:customStyle="1" w:styleId="7CA4C42099904C8F94BD8748DDFE2664">
    <w:name w:val="7CA4C42099904C8F94BD8748DDFE2664"/>
    <w:rsid w:val="00F31BBD"/>
    <w:pPr>
      <w:spacing w:after="200" w:line="276" w:lineRule="auto"/>
    </w:pPr>
  </w:style>
  <w:style w:type="paragraph" w:customStyle="1" w:styleId="E70BF204FA634AF99907C73F4E031339">
    <w:name w:val="E70BF204FA634AF99907C73F4E031339"/>
    <w:rsid w:val="00F31BBD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94018-DD43-41A2-A149-661508D9C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747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6</cp:revision>
  <dcterms:created xsi:type="dcterms:W3CDTF">2023-06-15T12:23:00Z</dcterms:created>
  <dcterms:modified xsi:type="dcterms:W3CDTF">2023-06-16T10:38:00Z</dcterms:modified>
</cp:coreProperties>
</file>